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thickThinSmallGap" w:color="FF0000" w:sz="2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FF0000"/>
          <w:spacing w:val="57"/>
          <w:sz w:val="72"/>
          <w:szCs w:val="1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91"/>
          <w:sz w:val="72"/>
          <w:szCs w:val="144"/>
          <w:u w:val="none"/>
          <w:lang w:val="en-US" w:eastAsia="zh-CN"/>
        </w:rPr>
        <w:t>固安县教育和体育局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right="0" w:rightChars="0"/>
        <w:jc w:val="left"/>
        <w:textAlignment w:val="auto"/>
        <w:rPr>
          <w:rFonts w:hint="default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28"/>
          <w:kern w:val="0"/>
          <w:sz w:val="32"/>
          <w:szCs w:val="32"/>
        </w:rPr>
        <w:t>〔</w:t>
      </w:r>
      <w:r>
        <w:rPr>
          <w:rFonts w:hint="default" w:ascii="Times New Roman" w:hAnsi="Times New Roman" w:eastAsia="黑体" w:cs="Times New Roman"/>
          <w:color w:val="000000"/>
          <w:spacing w:val="17"/>
          <w:kern w:val="0"/>
          <w:sz w:val="32"/>
          <w:szCs w:val="32"/>
        </w:rPr>
        <w:t>20</w:t>
      </w:r>
      <w:r>
        <w:rPr>
          <w:rFonts w:hint="default" w:ascii="Times New Roman" w:hAnsi="Times New Roman" w:eastAsia="黑体" w:cs="Times New Roman"/>
          <w:color w:val="000000"/>
          <w:spacing w:val="17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000000"/>
          <w:spacing w:val="17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000000"/>
          <w:spacing w:val="28"/>
          <w:kern w:val="0"/>
          <w:sz w:val="32"/>
          <w:szCs w:val="32"/>
        </w:rPr>
        <w:t>〕</w:t>
      </w:r>
      <w:r>
        <w:rPr>
          <w:rFonts w:hint="default" w:ascii="Times New Roman" w:hAnsi="Times New Roman" w:eastAsia="黑体" w:cs="Times New Roman"/>
          <w:color w:val="000000"/>
          <w:spacing w:val="17"/>
          <w:kern w:val="0"/>
          <w:sz w:val="32"/>
          <w:szCs w:val="32"/>
        </w:rPr>
        <w:t>－</w:t>
      </w:r>
      <w:r>
        <w:rPr>
          <w:rFonts w:hint="eastAsia" w:ascii="Times New Roman" w:hAnsi="Times New Roman" w:eastAsia="黑体" w:cs="Times New Roman"/>
          <w:color w:val="000000"/>
          <w:spacing w:val="17"/>
          <w:kern w:val="0"/>
          <w:sz w:val="32"/>
          <w:szCs w:val="32"/>
          <w:lang w:val="en-US" w:eastAsia="zh-CN"/>
        </w:rPr>
        <w:t>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5"/>
        <w:spacing w:line="20" w:lineRule="atLeast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固安县教育和体育局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关于印发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《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年度部门内部联合随机抽查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工作计划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的通知</w:t>
      </w:r>
    </w:p>
    <w:p>
      <w:pPr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局机关各股室，各学校：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</w:t>
      </w:r>
      <w:r>
        <w:rPr>
          <w:rFonts w:hint="eastAsia" w:ascii="仿宋_GB2312" w:eastAsia="仿宋_GB2312"/>
          <w:sz w:val="32"/>
        </w:rPr>
        <w:t>固安县教育和体育局</w:t>
      </w:r>
      <w:r>
        <w:rPr>
          <w:rFonts w:hint="eastAsia" w:ascii="仿宋_GB2312" w:eastAsia="仿宋_GB2312"/>
          <w:sz w:val="32"/>
          <w:lang w:val="en-US" w:eastAsia="zh-CN"/>
        </w:rPr>
        <w:t>2024</w:t>
      </w:r>
      <w:r>
        <w:rPr>
          <w:rFonts w:hint="eastAsia" w:ascii="仿宋_GB2312" w:eastAsia="仿宋_GB2312"/>
          <w:sz w:val="32"/>
        </w:rPr>
        <w:t>年度部门内部联合随机抽查工作计划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》印发给你们，请各单位按照工作计划抓好贯彻落实。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640"/>
        <w:rPr>
          <w:rFonts w:hint="eastAsia" w:ascii="仿宋_GB2312" w:eastAsia="仿宋_GB2312"/>
          <w:sz w:val="32"/>
        </w:rPr>
      </w:pPr>
    </w:p>
    <w:p>
      <w:pPr>
        <w:spacing w:line="560" w:lineRule="exact"/>
        <w:ind w:right="320" w:firstLine="4160" w:firstLineChars="130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固安县教育和体育局</w:t>
      </w:r>
    </w:p>
    <w:p>
      <w:pPr>
        <w:wordWrap w:val="0"/>
        <w:spacing w:line="560" w:lineRule="exact"/>
        <w:ind w:firstLine="3840" w:firstLineChars="120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16</w:t>
      </w:r>
      <w:r>
        <w:rPr>
          <w:rFonts w:hint="eastAsia" w:ascii="仿宋_GB2312" w:eastAsia="仿宋_GB2312"/>
          <w:sz w:val="32"/>
        </w:rPr>
        <w:t xml:space="preserve">日    </w:t>
      </w:r>
    </w:p>
    <w:p>
      <w:pPr>
        <w:pStyle w:val="2"/>
        <w:jc w:val="both"/>
        <w:rPr>
          <w:rFonts w:hint="eastAsia" w:ascii="仿宋_GB2312" w:eastAsia="仿宋_GB2312"/>
        </w:rPr>
      </w:pPr>
    </w:p>
    <w:p>
      <w:pPr>
        <w:adjustRightInd w:val="0"/>
        <w:snapToGrid w:val="0"/>
        <w:jc w:val="left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4" w:right="1701" w:bottom="1134" w:left="1701" w:header="851" w:footer="992" w:gutter="0"/>
          <w:pgNumType w:start="1"/>
          <w:cols w:space="720" w:num="1"/>
          <w:docGrid w:type="linesAndChars" w:linePitch="327" w:charSpace="0"/>
        </w:sectPr>
      </w:pPr>
    </w:p>
    <w:p>
      <w:pPr>
        <w:adjustRightInd w:val="0"/>
        <w:snapToGrid w:val="0"/>
        <w:spacing w:after="163" w:afterLines="50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after="163" w:afterLines="50"/>
        <w:jc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u w:val="single"/>
        </w:rPr>
        <w:t xml:space="preserve"> 固安县教育和体育局 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年度内部联合随机抽查工作计划</w:t>
      </w:r>
    </w:p>
    <w:p>
      <w:pPr>
        <w:widowControl/>
        <w:jc w:val="left"/>
      </w:pPr>
    </w:p>
    <w:tbl>
      <w:tblPr>
        <w:tblStyle w:val="10"/>
        <w:tblW w:w="152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877"/>
        <w:gridCol w:w="1851"/>
        <w:gridCol w:w="1002"/>
        <w:gridCol w:w="1714"/>
        <w:gridCol w:w="848"/>
        <w:gridCol w:w="856"/>
        <w:gridCol w:w="1625"/>
        <w:gridCol w:w="1079"/>
        <w:gridCol w:w="1089"/>
        <w:gridCol w:w="2043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发起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联合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抽查对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象范围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7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01</w:t>
            </w:r>
          </w:p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年度教育和体育局随机抽查001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001号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固安县教育和体育局202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年度</w:t>
            </w:r>
            <w:r>
              <w:rPr>
                <w:rFonts w:hint="eastAsia" w:ascii="仿宋_GB2312" w:eastAsia="仿宋_GB2312" w:cs="仿宋_GB2312"/>
                <w:color w:val="000000"/>
              </w:rPr>
              <w:t>双随机、一公开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随机抽查方案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5%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学校安全工作监管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法制安全管理股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机关党委、职成教股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年1月1日前登记设立的学校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年5月至6月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7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43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 xml:space="preserve">上报部门： 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固安县</w:t>
      </w:r>
      <w:r>
        <w:rPr>
          <w:rFonts w:hint="eastAsia" w:ascii="黑体" w:hAnsi="黑体" w:eastAsia="黑体"/>
          <w:color w:val="000000"/>
          <w:sz w:val="28"/>
          <w:szCs w:val="28"/>
        </w:rPr>
        <w:t>教育和体育局               联系人：张健                 联系电话：8936902</w:t>
      </w:r>
    </w:p>
    <w:sectPr>
      <w:footerReference r:id="rId5" w:type="default"/>
      <w:pgSz w:w="16838" w:h="11906" w:orient="landscape"/>
      <w:pgMar w:top="1587" w:right="2098" w:bottom="1474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634972-7154-45D0-A486-D74BA25CBE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01A4BA9-11B4-4C6E-A04E-A563DB27A73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3007A6E-3E57-4F45-BCBC-A58A53B726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F10872E-FFAC-416F-BDD2-0DA4FEC63D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NDBhYWU0MDE3NzkyZjk3M2M5NTUzYjVlZjI3ZmMifQ=="/>
    <w:docVar w:name="KSO_WPS_MARK_KEY" w:val="db2ed207-a448-4ec7-8b82-ec0d61e0497b"/>
  </w:docVars>
  <w:rsids>
    <w:rsidRoot w:val="742D4D52"/>
    <w:rsid w:val="001A6AB8"/>
    <w:rsid w:val="003A40C2"/>
    <w:rsid w:val="00A70BBA"/>
    <w:rsid w:val="02297F87"/>
    <w:rsid w:val="024C0DD3"/>
    <w:rsid w:val="0311514B"/>
    <w:rsid w:val="039437A8"/>
    <w:rsid w:val="041E1806"/>
    <w:rsid w:val="04D8694E"/>
    <w:rsid w:val="06DC4646"/>
    <w:rsid w:val="0790426B"/>
    <w:rsid w:val="07A435C0"/>
    <w:rsid w:val="0A5E242E"/>
    <w:rsid w:val="0A981A7E"/>
    <w:rsid w:val="0B894044"/>
    <w:rsid w:val="0D3F4F37"/>
    <w:rsid w:val="0DF57CEF"/>
    <w:rsid w:val="0E36281B"/>
    <w:rsid w:val="0FBF686B"/>
    <w:rsid w:val="10175803"/>
    <w:rsid w:val="13E3361D"/>
    <w:rsid w:val="143F1CCD"/>
    <w:rsid w:val="160E4C27"/>
    <w:rsid w:val="180D4814"/>
    <w:rsid w:val="189230C7"/>
    <w:rsid w:val="19A30288"/>
    <w:rsid w:val="1DEB6271"/>
    <w:rsid w:val="1E3E3629"/>
    <w:rsid w:val="1E4F496B"/>
    <w:rsid w:val="1FCB2B95"/>
    <w:rsid w:val="233D0598"/>
    <w:rsid w:val="264078C6"/>
    <w:rsid w:val="278B0674"/>
    <w:rsid w:val="28AA1AEB"/>
    <w:rsid w:val="293470A9"/>
    <w:rsid w:val="29CE5335"/>
    <w:rsid w:val="2B51708E"/>
    <w:rsid w:val="2C9313EE"/>
    <w:rsid w:val="2DA73032"/>
    <w:rsid w:val="2F3B3A6E"/>
    <w:rsid w:val="2F4865D3"/>
    <w:rsid w:val="2FBC4F11"/>
    <w:rsid w:val="2FF57356"/>
    <w:rsid w:val="30C11F27"/>
    <w:rsid w:val="30DD40B8"/>
    <w:rsid w:val="313D1F90"/>
    <w:rsid w:val="314D5978"/>
    <w:rsid w:val="318E6CD3"/>
    <w:rsid w:val="34271086"/>
    <w:rsid w:val="35894BB4"/>
    <w:rsid w:val="37271860"/>
    <w:rsid w:val="3A2D465B"/>
    <w:rsid w:val="3B313993"/>
    <w:rsid w:val="3FF014C0"/>
    <w:rsid w:val="42614850"/>
    <w:rsid w:val="43CA6122"/>
    <w:rsid w:val="452810FA"/>
    <w:rsid w:val="453801EC"/>
    <w:rsid w:val="459E7164"/>
    <w:rsid w:val="468113E7"/>
    <w:rsid w:val="46B73E3C"/>
    <w:rsid w:val="48941ABE"/>
    <w:rsid w:val="49D722FD"/>
    <w:rsid w:val="49D83C04"/>
    <w:rsid w:val="4B692595"/>
    <w:rsid w:val="4B9235D5"/>
    <w:rsid w:val="4D1744DA"/>
    <w:rsid w:val="4D1C1EBE"/>
    <w:rsid w:val="518D7A56"/>
    <w:rsid w:val="5192701A"/>
    <w:rsid w:val="541F7E14"/>
    <w:rsid w:val="54E104D3"/>
    <w:rsid w:val="55936EDE"/>
    <w:rsid w:val="58F06F37"/>
    <w:rsid w:val="5A3F5302"/>
    <w:rsid w:val="5F076AC3"/>
    <w:rsid w:val="5FF94438"/>
    <w:rsid w:val="60085F60"/>
    <w:rsid w:val="6096034E"/>
    <w:rsid w:val="60DD74D5"/>
    <w:rsid w:val="63187F6A"/>
    <w:rsid w:val="64513DAC"/>
    <w:rsid w:val="673E0FF8"/>
    <w:rsid w:val="68A452E5"/>
    <w:rsid w:val="697052B8"/>
    <w:rsid w:val="6A543436"/>
    <w:rsid w:val="6CEC7186"/>
    <w:rsid w:val="6D611D5A"/>
    <w:rsid w:val="6EB45397"/>
    <w:rsid w:val="6ED728F6"/>
    <w:rsid w:val="6F811E7D"/>
    <w:rsid w:val="70DF094E"/>
    <w:rsid w:val="73582966"/>
    <w:rsid w:val="742D4D52"/>
    <w:rsid w:val="74C33399"/>
    <w:rsid w:val="75FB09A9"/>
    <w:rsid w:val="77E537F1"/>
    <w:rsid w:val="78124D66"/>
    <w:rsid w:val="7A8035F5"/>
    <w:rsid w:val="7AC75A74"/>
    <w:rsid w:val="7EB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4" w:lineRule="exact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libri Light" w:hAnsi="Calibri Light" w:cs="黑体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Body Text"/>
    <w:basedOn w:val="1"/>
    <w:qFormat/>
    <w:uiPriority w:val="0"/>
    <w:pPr>
      <w:jc w:val="center"/>
    </w:pPr>
    <w:rPr>
      <w:rFonts w:eastAsia="黑体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无间隔1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6">
    <w:name w:val="Table caption|1"/>
    <w:basedOn w:val="1"/>
    <w:qFormat/>
    <w:uiPriority w:val="0"/>
    <w:pPr>
      <w:jc w:val="left"/>
    </w:pPr>
    <w:rPr>
      <w:rFonts w:ascii="宋体" w:hAnsi="宋体" w:cs="宋体"/>
      <w:color w:val="000000"/>
      <w:kern w:val="0"/>
      <w:sz w:val="15"/>
      <w:szCs w:val="15"/>
      <w:lang w:val="zh-TW" w:eastAsia="zh-TW" w:bidi="zh-TW"/>
    </w:rPr>
  </w:style>
  <w:style w:type="paragraph" w:customStyle="1" w:styleId="17">
    <w:name w:val="Default"/>
    <w:next w:val="1"/>
    <w:qFormat/>
    <w:uiPriority w:val="0"/>
    <w:pPr>
      <w:autoSpaceDE w:val="0"/>
      <w:autoSpaceDN w:val="0"/>
      <w:adjustRightInd w:val="0"/>
      <w:jc w:val="both"/>
    </w:pPr>
    <w:rPr>
      <w:rFonts w:ascii="Calibri" w:hAnsi="Calibri" w:eastAsia="仿宋_GB2312" w:cs="Times New Roman"/>
      <w:color w:val="000000"/>
      <w:sz w:val="24"/>
      <w:szCs w:val="32"/>
      <w:lang w:val="en-US" w:eastAsia="zh-CN" w:bidi="ar-SA"/>
    </w:rPr>
  </w:style>
  <w:style w:type="paragraph" w:customStyle="1" w:styleId="18">
    <w:name w:val="样式1"/>
    <w:basedOn w:val="1"/>
    <w:qFormat/>
    <w:uiPriority w:val="0"/>
    <w:rPr>
      <w:rFonts w:hint="default" w:eastAsia="仿宋_GB2312" w:asciiTheme="minorAscii" w:hAnsiTheme="minorAscii"/>
      <w:sz w:val="32"/>
    </w:rPr>
  </w:style>
  <w:style w:type="paragraph" w:customStyle="1" w:styleId="19">
    <w:name w:val="Normal Indent1"/>
    <w:basedOn w:val="1"/>
    <w:qFormat/>
    <w:uiPriority w:val="0"/>
    <w:pPr>
      <w:ind w:firstLine="420" w:firstLineChars="200"/>
    </w:pPr>
    <w:rPr>
      <w:rFonts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496</Characters>
  <Lines>0</Lines>
  <Paragraphs>0</Paragraphs>
  <TotalTime>6</TotalTime>
  <ScaleCrop>false</ScaleCrop>
  <LinksUpToDate>false</LinksUpToDate>
  <CharactersWithSpaces>533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2022-08-03T02:11:00Z</dcterms:created>
  <dc:creator>lw</dc:creator>
  <cp:lastModifiedBy>秋晨落日</cp:lastModifiedBy>
  <cp:lastPrinted>2024-01-16T08:05:36Z</cp:lastPrinted>
  <dcterms:modified xsi:type="dcterms:W3CDTF">2024-01-16T08:06:05Z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C03E0A30C2CA4BE18C8A4E2AD94B894B_13</vt:lpwstr>
  </property>
</Properties>
</file>